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6" w:rsidRPr="00515232" w:rsidRDefault="00515232" w:rsidP="00515232">
      <w:pPr>
        <w:jc w:val="center"/>
        <w:rPr>
          <w:b/>
          <w:bCs/>
          <w:sz w:val="40"/>
          <w:szCs w:val="40"/>
          <w:u w:val="single"/>
          <w:rtl/>
        </w:rPr>
      </w:pPr>
      <w:r w:rsidRPr="00515232">
        <w:rPr>
          <w:rFonts w:hint="cs"/>
          <w:b/>
          <w:bCs/>
          <w:sz w:val="40"/>
          <w:szCs w:val="40"/>
          <w:u w:val="single"/>
          <w:rtl/>
        </w:rPr>
        <w:t>על השתמטות, שיפוטיות ומוסר</w:t>
      </w:r>
    </w:p>
    <w:p w:rsidR="003B38F6" w:rsidRPr="006D176F" w:rsidRDefault="003B38F6" w:rsidP="003B38F6">
      <w:pPr>
        <w:rPr>
          <w:b/>
          <w:bCs/>
          <w:rtl/>
        </w:rPr>
      </w:pPr>
      <w:r w:rsidRPr="006D176F">
        <w:rPr>
          <w:rFonts w:hint="cs"/>
          <w:b/>
          <w:bCs/>
          <w:rtl/>
        </w:rPr>
        <w:t>הסיטואציה:</w:t>
      </w:r>
    </w:p>
    <w:p w:rsidR="003B38F6" w:rsidRDefault="003B38F6" w:rsidP="009E17BF">
      <w:pPr>
        <w:rPr>
          <w:rtl/>
        </w:rPr>
      </w:pPr>
      <w:r>
        <w:rPr>
          <w:rFonts w:hint="cs"/>
          <w:rtl/>
        </w:rPr>
        <w:t xml:space="preserve">חבר שלי מחליט שהוא לא מתגייס לצבא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E17BF">
        <w:rPr>
          <w:rFonts w:hint="cs"/>
          <w:rtl/>
        </w:rPr>
        <w:t>כיצד</w:t>
      </w:r>
      <w:r>
        <w:rPr>
          <w:rFonts w:hint="cs"/>
          <w:rtl/>
        </w:rPr>
        <w:t xml:space="preserve"> אתייחס לכך?</w:t>
      </w:r>
    </w:p>
    <w:p w:rsidR="00C40ED9" w:rsidRDefault="003B38F6" w:rsidP="003B38F6">
      <w:pPr>
        <w:rPr>
          <w:rtl/>
        </w:rPr>
      </w:pPr>
      <w:r>
        <w:rPr>
          <w:rFonts w:hint="cs"/>
          <w:rtl/>
        </w:rPr>
        <w:t>המשפט הנ"ל, המבטא לכאורה התרחשות פשוטה,</w:t>
      </w:r>
      <w:r w:rsidR="006D176F">
        <w:rPr>
          <w:rFonts w:hint="cs"/>
          <w:rtl/>
        </w:rPr>
        <w:t xml:space="preserve"> מגלם</w:t>
      </w:r>
      <w:r>
        <w:rPr>
          <w:rFonts w:hint="cs"/>
          <w:rtl/>
        </w:rPr>
        <w:t xml:space="preserve"> </w:t>
      </w:r>
      <w:r w:rsidR="006D176F">
        <w:rPr>
          <w:rFonts w:hint="cs"/>
          <w:rtl/>
        </w:rPr>
        <w:t>בתוכו</w:t>
      </w:r>
      <w:r w:rsidR="00844F46">
        <w:rPr>
          <w:rFonts w:hint="cs"/>
          <w:rtl/>
        </w:rPr>
        <w:t xml:space="preserve"> לפחות, שלוש סוגיות,</w:t>
      </w:r>
      <w:r w:rsidR="006D176F">
        <w:rPr>
          <w:rFonts w:hint="cs"/>
          <w:rtl/>
        </w:rPr>
        <w:t xml:space="preserve"> </w:t>
      </w:r>
      <w:r w:rsidR="00844F46">
        <w:rPr>
          <w:rFonts w:hint="cs"/>
          <w:rtl/>
        </w:rPr>
        <w:t>שניתנות</w:t>
      </w:r>
      <w:r w:rsidR="00C40ED9">
        <w:rPr>
          <w:rFonts w:hint="cs"/>
          <w:rtl/>
        </w:rPr>
        <w:t xml:space="preserve"> לב</w:t>
      </w:r>
      <w:r w:rsidR="00844F46">
        <w:rPr>
          <w:rFonts w:hint="cs"/>
          <w:rtl/>
        </w:rPr>
        <w:t>י</w:t>
      </w:r>
      <w:r w:rsidR="00C40ED9">
        <w:rPr>
          <w:rFonts w:hint="cs"/>
          <w:rtl/>
        </w:rPr>
        <w:t>ר</w:t>
      </w:r>
      <w:r w:rsidR="00844F46">
        <w:rPr>
          <w:rFonts w:hint="cs"/>
          <w:rtl/>
        </w:rPr>
        <w:t>ו</w:t>
      </w:r>
      <w:r w:rsidR="00C40ED9">
        <w:rPr>
          <w:rFonts w:hint="cs"/>
          <w:rtl/>
        </w:rPr>
        <w:t>ר:</w:t>
      </w:r>
    </w:p>
    <w:p w:rsidR="00C40ED9" w:rsidRDefault="00C40ED9" w:rsidP="003B38F6">
      <w:pPr>
        <w:rPr>
          <w:rtl/>
        </w:rPr>
      </w:pPr>
      <w:r>
        <w:rPr>
          <w:rFonts w:hint="cs"/>
          <w:rtl/>
        </w:rPr>
        <w:t>1. מוסר</w:t>
      </w:r>
    </w:p>
    <w:p w:rsidR="00C40ED9" w:rsidRDefault="00C40ED9" w:rsidP="003B38F6">
      <w:pPr>
        <w:rPr>
          <w:rtl/>
        </w:rPr>
      </w:pPr>
      <w:r>
        <w:rPr>
          <w:rFonts w:hint="cs"/>
          <w:rtl/>
        </w:rPr>
        <w:t>2. שיפוטיות</w:t>
      </w:r>
    </w:p>
    <w:p w:rsidR="00C40ED9" w:rsidRDefault="00C40ED9" w:rsidP="003B38F6">
      <w:pPr>
        <w:rPr>
          <w:rtl/>
        </w:rPr>
      </w:pPr>
      <w:r>
        <w:rPr>
          <w:rFonts w:hint="cs"/>
          <w:rtl/>
        </w:rPr>
        <w:t>3. השתמטות</w:t>
      </w:r>
    </w:p>
    <w:p w:rsidR="00C40ED9" w:rsidRDefault="00C40ED9" w:rsidP="003B38F6">
      <w:pPr>
        <w:rPr>
          <w:rtl/>
        </w:rPr>
      </w:pPr>
    </w:p>
    <w:p w:rsidR="00C40ED9" w:rsidRPr="006D176F" w:rsidRDefault="006D176F" w:rsidP="00C40ED9">
      <w:pPr>
        <w:rPr>
          <w:b/>
          <w:bCs/>
          <w:sz w:val="24"/>
          <w:szCs w:val="24"/>
          <w:rtl/>
        </w:rPr>
      </w:pPr>
      <w:r w:rsidRPr="006D176F">
        <w:rPr>
          <w:rFonts w:hint="cs"/>
          <w:b/>
          <w:bCs/>
          <w:sz w:val="24"/>
          <w:szCs w:val="24"/>
          <w:rtl/>
        </w:rPr>
        <w:t>מוסר</w:t>
      </w:r>
    </w:p>
    <w:p w:rsidR="000C0972" w:rsidRDefault="00C40ED9" w:rsidP="000C0972">
      <w:pPr>
        <w:rPr>
          <w:rtl/>
        </w:rPr>
      </w:pPr>
      <w:r>
        <w:rPr>
          <w:rFonts w:hint="cs"/>
          <w:rtl/>
        </w:rPr>
        <w:t xml:space="preserve">קשה להגדיר מוסר. קאנט ניסה להגדיר אותו בעזרת הצו הקטגורי  </w:t>
      </w:r>
      <w:r w:rsidR="00844F46">
        <w:rPr>
          <w:rFonts w:hint="cs"/>
          <w:rtl/>
        </w:rPr>
        <w:t>- שהרעיון המרכזי שלו הוא: אם אדם עושה משהו שהוא היה</w:t>
      </w:r>
      <w:r>
        <w:rPr>
          <w:rFonts w:hint="cs"/>
          <w:rtl/>
        </w:rPr>
        <w:t xml:space="preserve"> מוכן שכולם י</w:t>
      </w:r>
      <w:r w:rsidR="00844F46">
        <w:rPr>
          <w:rFonts w:hint="cs"/>
          <w:rtl/>
        </w:rPr>
        <w:t>עשו, אזי המעשה הוא מוסרי מבחינתו</w:t>
      </w:r>
      <w:r>
        <w:rPr>
          <w:rFonts w:hint="cs"/>
          <w:rtl/>
        </w:rPr>
        <w:t xml:space="preserve">... </w:t>
      </w:r>
      <w:proofErr w:type="spellStart"/>
      <w:r>
        <w:rPr>
          <w:rFonts w:hint="cs"/>
          <w:rtl/>
        </w:rPr>
        <w:t>בפראפזה</w:t>
      </w:r>
      <w:proofErr w:type="spellEnd"/>
      <w:r>
        <w:rPr>
          <w:rFonts w:hint="cs"/>
          <w:rtl/>
        </w:rPr>
        <w:t xml:space="preserve"> של "מה ששנוא עלייך על תעשה לחבריך"</w:t>
      </w:r>
      <w:r w:rsidR="000C0972">
        <w:rPr>
          <w:rFonts w:hint="cs"/>
          <w:rtl/>
        </w:rPr>
        <w:t xml:space="preserve">. ניתן להסתכל על מוסר כגורם שאמור להעביר ממצב של </w:t>
      </w:r>
      <w:r w:rsidR="00844F46">
        <w:rPr>
          <w:rFonts w:hint="cs"/>
          <w:rtl/>
        </w:rPr>
        <w:t>"</w:t>
      </w:r>
      <w:r w:rsidR="000C0972">
        <w:rPr>
          <w:rFonts w:hint="cs"/>
          <w:rtl/>
        </w:rPr>
        <w:t>אני</w:t>
      </w:r>
      <w:r w:rsidR="00844F46">
        <w:rPr>
          <w:rFonts w:hint="cs"/>
          <w:rtl/>
        </w:rPr>
        <w:t>"</w:t>
      </w:r>
      <w:r w:rsidR="000C0972">
        <w:rPr>
          <w:rFonts w:hint="cs"/>
          <w:rtl/>
        </w:rPr>
        <w:t xml:space="preserve"> למצב של </w:t>
      </w:r>
      <w:r w:rsidR="00844F46">
        <w:rPr>
          <w:rFonts w:hint="cs"/>
          <w:rtl/>
        </w:rPr>
        <w:t>"</w:t>
      </w:r>
      <w:r w:rsidR="000C0972">
        <w:rPr>
          <w:rFonts w:hint="cs"/>
          <w:rtl/>
        </w:rPr>
        <w:t>סביבתי</w:t>
      </w:r>
      <w:r w:rsidR="00844F46">
        <w:rPr>
          <w:rFonts w:hint="cs"/>
          <w:rtl/>
        </w:rPr>
        <w:t>"</w:t>
      </w:r>
      <w:r w:rsidR="000C0972">
        <w:rPr>
          <w:rFonts w:hint="cs"/>
          <w:rtl/>
        </w:rPr>
        <w:t xml:space="preserve">. כלומר לרוב המעשה המוסרי יהיה העדפת טובת החברה </w:t>
      </w:r>
      <w:r w:rsidR="00844F46">
        <w:rPr>
          <w:rFonts w:hint="cs"/>
          <w:rtl/>
        </w:rPr>
        <w:t>על פני העדפת טובתי האישית. או במילים אחרות, כשאדם עושה מעשה המעדיף את טובת האחר על פני טובתו שלו</w:t>
      </w:r>
      <w:r w:rsidR="000C0972">
        <w:rPr>
          <w:rFonts w:hint="cs"/>
          <w:rtl/>
        </w:rPr>
        <w:t xml:space="preserve"> המעשה לרוב יחשב מוסרי.</w:t>
      </w:r>
    </w:p>
    <w:p w:rsidR="00844F46" w:rsidRDefault="000C0972" w:rsidP="00844F46">
      <w:pPr>
        <w:rPr>
          <w:rtl/>
        </w:rPr>
      </w:pPr>
      <w:r>
        <w:rPr>
          <w:rFonts w:hint="cs"/>
          <w:rtl/>
        </w:rPr>
        <w:t>בעידן הפוסט מודרני, טובת האחר מו</w:t>
      </w:r>
      <w:r w:rsidR="00844F46">
        <w:rPr>
          <w:rFonts w:hint="cs"/>
          <w:rtl/>
        </w:rPr>
        <w:t>טלת בספק. האמירה הכי בסיסית הינה:</w:t>
      </w:r>
      <w:r>
        <w:rPr>
          <w:rFonts w:hint="cs"/>
          <w:rtl/>
        </w:rPr>
        <w:t xml:space="preserve"> </w:t>
      </w:r>
      <w:r w:rsidR="00844F46">
        <w:rPr>
          <w:rFonts w:hint="cs"/>
          <w:rtl/>
        </w:rPr>
        <w:t>"</w:t>
      </w:r>
      <w:r>
        <w:rPr>
          <w:rFonts w:hint="cs"/>
          <w:rtl/>
        </w:rPr>
        <w:t xml:space="preserve">אם אני מבצע משהו, גם במחיר של הקרבה אישית כבירה (כמו לקפוץ על רימון), זה נובע משיקול אישי ומניע פרטי </w:t>
      </w:r>
      <w:r>
        <w:rPr>
          <w:rtl/>
        </w:rPr>
        <w:t>–</w:t>
      </w:r>
      <w:r w:rsidR="00844F46">
        <w:rPr>
          <w:rFonts w:hint="cs"/>
          <w:rtl/>
        </w:rPr>
        <w:t xml:space="preserve"> אני מגשים, לדוגמא</w:t>
      </w:r>
      <w:r>
        <w:rPr>
          <w:rFonts w:hint="cs"/>
          <w:rtl/>
        </w:rPr>
        <w:t xml:space="preserve"> את הערכים החשובים לי</w:t>
      </w:r>
      <w:r w:rsidR="00844F46">
        <w:rPr>
          <w:rFonts w:hint="cs"/>
          <w:rtl/>
        </w:rPr>
        <w:t xml:space="preserve">". דיון המוביל </w:t>
      </w:r>
      <w:r>
        <w:rPr>
          <w:rFonts w:hint="cs"/>
          <w:rtl/>
        </w:rPr>
        <w:t xml:space="preserve">לסוגיה </w:t>
      </w:r>
      <w:r w:rsidR="00844F46">
        <w:rPr>
          <w:rFonts w:hint="cs"/>
          <w:rtl/>
        </w:rPr>
        <w:t>"</w:t>
      </w:r>
      <w:r>
        <w:rPr>
          <w:rFonts w:hint="cs"/>
          <w:rtl/>
        </w:rPr>
        <w:t>האם קיים אלטרואיזם אמיתי</w:t>
      </w:r>
      <w:r w:rsidR="00844F46">
        <w:rPr>
          <w:rFonts w:hint="cs"/>
          <w:rtl/>
        </w:rPr>
        <w:t>" מחטיא את העיקר, כי איננו</w:t>
      </w:r>
      <w:r w:rsidR="00ED2336">
        <w:rPr>
          <w:rFonts w:hint="cs"/>
          <w:rtl/>
        </w:rPr>
        <w:t xml:space="preserve"> יכולים לדעת</w:t>
      </w:r>
      <w:r w:rsidR="00844F46">
        <w:rPr>
          <w:rFonts w:hint="cs"/>
          <w:rtl/>
        </w:rPr>
        <w:t>, באמת,</w:t>
      </w:r>
      <w:r w:rsidR="00ED2336">
        <w:rPr>
          <w:rFonts w:hint="cs"/>
          <w:rtl/>
        </w:rPr>
        <w:t xml:space="preserve"> מה "עושה לאדם טוב"</w:t>
      </w:r>
      <w:r w:rsidR="00844F46">
        <w:rPr>
          <w:rFonts w:hint="cs"/>
          <w:rtl/>
        </w:rPr>
        <w:t>, לעומת זאת</w:t>
      </w:r>
      <w:r w:rsidR="00ED2336">
        <w:rPr>
          <w:rFonts w:hint="cs"/>
          <w:rtl/>
        </w:rPr>
        <w:t xml:space="preserve"> </w:t>
      </w:r>
      <w:r w:rsidR="00844F46">
        <w:rPr>
          <w:rFonts w:hint="cs"/>
          <w:rtl/>
        </w:rPr>
        <w:t>אנחנו כן יכולים לטעון</w:t>
      </w:r>
      <w:r w:rsidR="00ED2336">
        <w:rPr>
          <w:rFonts w:hint="cs"/>
          <w:rtl/>
        </w:rPr>
        <w:t xml:space="preserve"> שמעשיו של אדם הם </w:t>
      </w:r>
      <w:r w:rsidR="00844F46">
        <w:rPr>
          <w:rFonts w:hint="cs"/>
          <w:rtl/>
        </w:rPr>
        <w:t>טובים בהתאם לנורמות החברתיות שבהן</w:t>
      </w:r>
      <w:r w:rsidR="00ED2336">
        <w:rPr>
          <w:rFonts w:hint="cs"/>
          <w:rtl/>
        </w:rPr>
        <w:t xml:space="preserve"> הוא חי.</w:t>
      </w:r>
    </w:p>
    <w:p w:rsidR="00ED2336" w:rsidRDefault="00844F46" w:rsidP="00844F46">
      <w:pPr>
        <w:rPr>
          <w:rtl/>
        </w:rPr>
      </w:pPr>
      <w:r>
        <w:rPr>
          <w:rFonts w:hint="cs"/>
          <w:rtl/>
        </w:rPr>
        <w:t xml:space="preserve">הדבר </w:t>
      </w:r>
      <w:r w:rsidR="00ED2336">
        <w:rPr>
          <w:rFonts w:hint="cs"/>
          <w:rtl/>
        </w:rPr>
        <w:t>מוביל לנקודה חשובה:</w:t>
      </w:r>
    </w:p>
    <w:p w:rsidR="00ED2336" w:rsidRDefault="00ED2336" w:rsidP="000C0972">
      <w:pPr>
        <w:rPr>
          <w:rtl/>
        </w:rPr>
      </w:pPr>
      <w:r>
        <w:rPr>
          <w:rFonts w:hint="cs"/>
          <w:rtl/>
        </w:rPr>
        <w:t>בעולם המבוגרים, לרוב, אדם נשפט עלפי מעשיו, לא כוונותיו</w:t>
      </w:r>
      <w:r w:rsidR="00844F46">
        <w:rPr>
          <w:rFonts w:hint="cs"/>
          <w:rtl/>
        </w:rPr>
        <w:t xml:space="preserve">. גם דיבורים הם סוג של מעשה. על כל פנים, כנראה שאם נתבקש </w:t>
      </w:r>
      <w:r>
        <w:rPr>
          <w:rFonts w:hint="cs"/>
          <w:rtl/>
        </w:rPr>
        <w:t>להציב את רף מדרג המשמעות</w:t>
      </w:r>
      <w:r w:rsidR="00844F46">
        <w:rPr>
          <w:rFonts w:hint="cs"/>
          <w:rtl/>
        </w:rPr>
        <w:t xml:space="preserve"> הוא יראה כך</w:t>
      </w:r>
      <w:r>
        <w:rPr>
          <w:rFonts w:hint="cs"/>
          <w:rtl/>
        </w:rPr>
        <w:t>:</w:t>
      </w:r>
    </w:p>
    <w:p w:rsidR="00ED2336" w:rsidRDefault="00ED2336" w:rsidP="000C0972">
      <w:pPr>
        <w:rPr>
          <w:rtl/>
        </w:rPr>
      </w:pPr>
      <w:r>
        <w:rPr>
          <w:rFonts w:hint="cs"/>
          <w:rtl/>
        </w:rPr>
        <w:t>מעשים יותר חשובי</w:t>
      </w:r>
      <w:r w:rsidR="008E5A79">
        <w:rPr>
          <w:rFonts w:hint="cs"/>
          <w:rtl/>
        </w:rPr>
        <w:t>ם מדיבורים שיותר חשובים מכוונות - עבור החברה והסביבה.</w:t>
      </w:r>
    </w:p>
    <w:p w:rsidR="00433C8E" w:rsidRDefault="00433C8E" w:rsidP="000C0972">
      <w:pPr>
        <w:rPr>
          <w:rtl/>
        </w:rPr>
      </w:pPr>
    </w:p>
    <w:p w:rsidR="00ED2336" w:rsidRPr="006D176F" w:rsidRDefault="006D176F" w:rsidP="000C097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שיפוט</w:t>
      </w:r>
    </w:p>
    <w:p w:rsidR="00ED2336" w:rsidRDefault="00ED2336" w:rsidP="000C0972">
      <w:pPr>
        <w:rPr>
          <w:rtl/>
        </w:rPr>
      </w:pPr>
      <w:r>
        <w:rPr>
          <w:rFonts w:hint="cs"/>
          <w:rtl/>
        </w:rPr>
        <w:t>אנחנו שופטים כמעט כל דבר. בוודאי בכל הקשור להתנהגות ומעשים. לגי</w:t>
      </w:r>
      <w:r w:rsidR="00844F46">
        <w:rPr>
          <w:rFonts w:hint="cs"/>
          <w:rtl/>
        </w:rPr>
        <w:t xml:space="preserve">טימי שמעשה של אדם אחר, ימצא חן </w:t>
      </w:r>
      <w:proofErr w:type="spellStart"/>
      <w:r w:rsidR="00844F46">
        <w:rPr>
          <w:rFonts w:hint="cs"/>
          <w:rtl/>
        </w:rPr>
        <w:t>ב</w:t>
      </w:r>
      <w:r>
        <w:rPr>
          <w:rFonts w:hint="cs"/>
          <w:rtl/>
        </w:rPr>
        <w:t>עיני</w:t>
      </w:r>
      <w:r w:rsidR="00844F46">
        <w:rPr>
          <w:rFonts w:hint="cs"/>
          <w:rtl/>
        </w:rPr>
        <w:t>י</w:t>
      </w:r>
      <w:r>
        <w:rPr>
          <w:rFonts w:hint="cs"/>
          <w:rtl/>
        </w:rPr>
        <w:t>נו</w:t>
      </w:r>
      <w:proofErr w:type="spellEnd"/>
      <w:r>
        <w:rPr>
          <w:rFonts w:hint="cs"/>
          <w:rtl/>
        </w:rPr>
        <w:t xml:space="preserve"> או לא</w:t>
      </w:r>
      <w:r w:rsidR="00844F46">
        <w:rPr>
          <w:rFonts w:hint="cs"/>
          <w:rtl/>
        </w:rPr>
        <w:t>ו</w:t>
      </w:r>
      <w:r>
        <w:rPr>
          <w:rFonts w:hint="cs"/>
          <w:rtl/>
        </w:rPr>
        <w:t>. סביר שנאהב, נזדהה, נידחה ונבין פעולות שפועלים האנשים מסביבנו.</w:t>
      </w:r>
    </w:p>
    <w:p w:rsidR="008E5A79" w:rsidRDefault="00844F46" w:rsidP="008E5A79">
      <w:pPr>
        <w:rPr>
          <w:rtl/>
        </w:rPr>
      </w:pPr>
      <w:r>
        <w:rPr>
          <w:rFonts w:hint="cs"/>
          <w:rtl/>
        </w:rPr>
        <w:t xml:space="preserve">על כל פנים, לרוב אנחנו נדרשים </w:t>
      </w:r>
      <w:r w:rsidR="008E5A79">
        <w:rPr>
          <w:rFonts w:hint="cs"/>
          <w:rtl/>
        </w:rPr>
        <w:t>לסנן את התגובות</w:t>
      </w:r>
      <w:r w:rsidR="00ED2336">
        <w:rPr>
          <w:rFonts w:hint="cs"/>
          <w:rtl/>
        </w:rPr>
        <w:t xml:space="preserve"> </w:t>
      </w:r>
      <w:r w:rsidR="008E5A79">
        <w:rPr>
          <w:rFonts w:hint="cs"/>
          <w:rtl/>
        </w:rPr>
        <w:t>שלנו, כלומר לרוב נהיה יותר קיצוניים ורב גוניים בשיפוט שלנו מאשר בתגובות שלנו.</w:t>
      </w:r>
    </w:p>
    <w:p w:rsidR="008E5A79" w:rsidRDefault="008E5A79" w:rsidP="008E5A79">
      <w:pPr>
        <w:rPr>
          <w:rtl/>
        </w:rPr>
      </w:pPr>
      <w:r>
        <w:rPr>
          <w:rFonts w:hint="cs"/>
          <w:rtl/>
        </w:rPr>
        <w:t>פסוק</w:t>
      </w:r>
      <w:r w:rsidR="00002636">
        <w:rPr>
          <w:rFonts w:hint="cs"/>
          <w:rtl/>
        </w:rPr>
        <w:t xml:space="preserve"> הפותח של ספר תהילים</w:t>
      </w:r>
      <w:r>
        <w:rPr>
          <w:rFonts w:hint="cs"/>
          <w:rtl/>
        </w:rPr>
        <w:t xml:space="preserve"> מבטא רעיון עם עקרון דומה:</w:t>
      </w:r>
    </w:p>
    <w:p w:rsidR="008E5A79" w:rsidRDefault="008E5A79" w:rsidP="008E5A79">
      <w:pPr>
        <w:rPr>
          <w:rFonts w:cs="Arial"/>
          <w:rtl/>
        </w:rPr>
      </w:pPr>
      <w:r>
        <w:rPr>
          <w:rFonts w:hint="cs"/>
          <w:rtl/>
        </w:rPr>
        <w:t>"</w:t>
      </w:r>
      <w:r w:rsidRPr="008E5A79">
        <w:rPr>
          <w:rFonts w:cs="Arial" w:hint="eastAsia"/>
          <w:rtl/>
        </w:rPr>
        <w:t>אשרי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האיש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אשר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לא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הלך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בעצת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רשעים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ובדרך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חטאים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לא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עמד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ובמושב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לצים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לא</w:t>
      </w:r>
      <w:r w:rsidRPr="008E5A79">
        <w:rPr>
          <w:rFonts w:cs="Arial"/>
          <w:rtl/>
        </w:rPr>
        <w:t xml:space="preserve"> </w:t>
      </w:r>
      <w:r w:rsidRPr="008E5A79">
        <w:rPr>
          <w:rFonts w:cs="Arial" w:hint="eastAsia"/>
          <w:rtl/>
        </w:rPr>
        <w:t>ישב</w:t>
      </w:r>
      <w:r>
        <w:rPr>
          <w:rFonts w:cs="Arial" w:hint="cs"/>
          <w:rtl/>
        </w:rPr>
        <w:t>..."</w:t>
      </w:r>
      <w:r w:rsidR="00002636">
        <w:rPr>
          <w:rFonts w:cs="Arial" w:hint="cs"/>
          <w:rtl/>
        </w:rPr>
        <w:t xml:space="preserve"> (תהילים א פס' א)</w:t>
      </w:r>
    </w:p>
    <w:p w:rsidR="00002636" w:rsidRDefault="00002636" w:rsidP="008E5A79">
      <w:pPr>
        <w:rPr>
          <w:rtl/>
        </w:rPr>
      </w:pPr>
      <w:r>
        <w:rPr>
          <w:rFonts w:cs="Arial" w:hint="cs"/>
          <w:rtl/>
        </w:rPr>
        <w:lastRenderedPageBreak/>
        <w:t>ב</w:t>
      </w:r>
      <w:r w:rsidR="00844F46">
        <w:rPr>
          <w:rFonts w:hint="cs"/>
          <w:rtl/>
        </w:rPr>
        <w:t>ין שלל המשמעויות והתובנות שניתן להפיק מן הפסוק ניתן להסיק</w:t>
      </w:r>
      <w:r>
        <w:rPr>
          <w:rFonts w:hint="cs"/>
          <w:rtl/>
        </w:rPr>
        <w:t xml:space="preserve"> כי:</w:t>
      </w:r>
    </w:p>
    <w:p w:rsidR="00002636" w:rsidRDefault="00002636" w:rsidP="008E5A79">
      <w:pPr>
        <w:rPr>
          <w:rtl/>
        </w:rPr>
      </w:pPr>
      <w:r>
        <w:rPr>
          <w:rFonts w:hint="cs"/>
          <w:rtl/>
        </w:rPr>
        <w:t>עצם המושג</w:t>
      </w:r>
      <w:r w:rsidR="00844F46">
        <w:rPr>
          <w:rFonts w:hint="cs"/>
          <w:rtl/>
        </w:rPr>
        <w:t>ים של:</w:t>
      </w:r>
      <w:r>
        <w:rPr>
          <w:rFonts w:hint="cs"/>
          <w:rtl/>
        </w:rPr>
        <w:t xml:space="preserve"> רשע, חטא ולץ</w:t>
      </w:r>
      <w:r w:rsidR="00844F46">
        <w:rPr>
          <w:rFonts w:hint="cs"/>
          <w:rtl/>
        </w:rPr>
        <w:t xml:space="preserve"> - </w:t>
      </w:r>
      <w:r>
        <w:rPr>
          <w:rFonts w:hint="cs"/>
          <w:rtl/>
        </w:rPr>
        <w:t xml:space="preserve"> מבטא</w:t>
      </w:r>
      <w:r w:rsidR="00844F46">
        <w:rPr>
          <w:rFonts w:hint="cs"/>
          <w:rtl/>
        </w:rPr>
        <w:t>ים</w:t>
      </w:r>
      <w:r>
        <w:rPr>
          <w:rFonts w:hint="cs"/>
          <w:rtl/>
        </w:rPr>
        <w:t xml:space="preserve"> שיפוט</w:t>
      </w:r>
      <w:r w:rsidR="00844F46">
        <w:rPr>
          <w:rFonts w:hint="cs"/>
          <w:rtl/>
        </w:rPr>
        <w:t>יות</w:t>
      </w:r>
      <w:r w:rsidR="00433C8E">
        <w:rPr>
          <w:rFonts w:hint="cs"/>
          <w:rtl/>
        </w:rPr>
        <w:t>. הפסוק לא מסתפק בכך, מהשיפוטיות נגזרות מעשים ותגובות</w:t>
      </w:r>
      <w:r>
        <w:rPr>
          <w:rFonts w:hint="cs"/>
          <w:rtl/>
        </w:rPr>
        <w:t>.</w:t>
      </w:r>
    </w:p>
    <w:p w:rsidR="00002636" w:rsidRDefault="00002636" w:rsidP="008E5A79">
      <w:pPr>
        <w:rPr>
          <w:rtl/>
        </w:rPr>
      </w:pPr>
      <w:r>
        <w:rPr>
          <w:rFonts w:hint="cs"/>
          <w:rtl/>
        </w:rPr>
        <w:t>עוד ציטוט מעניין בהקשר הוא:</w:t>
      </w:r>
    </w:p>
    <w:p w:rsidR="00002636" w:rsidRDefault="00002636" w:rsidP="008E5A79">
      <w:pPr>
        <w:rPr>
          <w:rtl/>
        </w:rPr>
      </w:pPr>
      <w:r>
        <w:rPr>
          <w:rFonts w:hint="cs"/>
          <w:rtl/>
        </w:rPr>
        <w:t>"אל תשפוט, אדם עד שתהיה במצבו"</w:t>
      </w:r>
    </w:p>
    <w:p w:rsidR="00002636" w:rsidRDefault="00002636" w:rsidP="008E5A79">
      <w:pPr>
        <w:rPr>
          <w:rtl/>
        </w:rPr>
      </w:pPr>
      <w:r>
        <w:rPr>
          <w:rFonts w:hint="cs"/>
          <w:rtl/>
        </w:rPr>
        <w:t xml:space="preserve">לפי משפט זה לעולם לא נוכל לשפוט אדם... כי בפועל לעולם לא נהיה במצבו... אפילו אם נהיה באותה סיטואציה בדיוק, לא נהיה אותו אדם (לא מבחינת חינוך עבר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...)</w:t>
      </w:r>
    </w:p>
    <w:p w:rsidR="00002636" w:rsidRDefault="00433C8E" w:rsidP="00002636">
      <w:pPr>
        <w:rPr>
          <w:rtl/>
        </w:rPr>
      </w:pPr>
      <w:r>
        <w:rPr>
          <w:rFonts w:hint="cs"/>
          <w:rtl/>
        </w:rPr>
        <w:t xml:space="preserve">לעניות דעתי, </w:t>
      </w:r>
      <w:r w:rsidR="00002636">
        <w:rPr>
          <w:rFonts w:hint="cs"/>
          <w:rtl/>
        </w:rPr>
        <w:t>נכון לשפוט את עצמנו בסיטואציה דומה... כלומר לשפוט כיצד אנחנו היינו רוצים לתפקד, להגיב ולהתנהג באותו מקרה.</w:t>
      </w:r>
    </w:p>
    <w:p w:rsidR="00002636" w:rsidRDefault="00002636" w:rsidP="00483F66">
      <w:pPr>
        <w:rPr>
          <w:rtl/>
        </w:rPr>
      </w:pPr>
      <w:r>
        <w:rPr>
          <w:rFonts w:hint="cs"/>
          <w:rtl/>
        </w:rPr>
        <w:t>לא צריך לפחד לשפוט, אבל מומלץ שבתגובה נבטא את ההבנה שהחיים מורכבים ולכן כדאי למתן את נגזרות השיפוט.</w:t>
      </w:r>
    </w:p>
    <w:p w:rsidR="00002636" w:rsidRDefault="00002636" w:rsidP="008E5A79">
      <w:pPr>
        <w:rPr>
          <w:rtl/>
        </w:rPr>
      </w:pPr>
      <w:r>
        <w:rPr>
          <w:rFonts w:hint="cs"/>
          <w:rtl/>
        </w:rPr>
        <w:t xml:space="preserve">פעמים רבות השיפוטיות שלנו והתגובות הנגזרות ממנה תלויים </w:t>
      </w:r>
      <w:r w:rsidR="00483F66">
        <w:rPr>
          <w:rFonts w:hint="cs"/>
          <w:rtl/>
        </w:rPr>
        <w:t xml:space="preserve">בקרבה שלנו לאנשים </w:t>
      </w:r>
      <w:r w:rsidR="00483F66">
        <w:rPr>
          <w:rFonts w:hint="eastAsia"/>
          <w:rtl/>
        </w:rPr>
        <w:t>המדוברי</w:t>
      </w:r>
      <w:r w:rsidR="00483F66">
        <w:rPr>
          <w:rFonts w:hint="cs"/>
          <w:rtl/>
        </w:rPr>
        <w:t xml:space="preserve">ם,  </w:t>
      </w:r>
      <w:proofErr w:type="spellStart"/>
      <w:r w:rsidR="00483F66">
        <w:rPr>
          <w:rFonts w:hint="cs"/>
          <w:rtl/>
        </w:rPr>
        <w:t>תגובתינו</w:t>
      </w:r>
      <w:proofErr w:type="spellEnd"/>
      <w:r w:rsidR="00433C8E">
        <w:rPr>
          <w:rFonts w:hint="cs"/>
          <w:rtl/>
        </w:rPr>
        <w:t xml:space="preserve"> כלפי רוצח תהיה שונה אם מדובר ב</w:t>
      </w:r>
      <w:r w:rsidR="00483F66">
        <w:rPr>
          <w:rFonts w:hint="cs"/>
          <w:rtl/>
        </w:rPr>
        <w:t xml:space="preserve">אדם זר או מכר או חבר, או אחד מבני </w:t>
      </w:r>
      <w:proofErr w:type="spellStart"/>
      <w:r w:rsidR="00483F66">
        <w:rPr>
          <w:rFonts w:hint="cs"/>
          <w:rtl/>
        </w:rPr>
        <w:t>משפחתינו</w:t>
      </w:r>
      <w:proofErr w:type="spellEnd"/>
      <w:r w:rsidR="00483F66">
        <w:rPr>
          <w:rFonts w:hint="cs"/>
          <w:rtl/>
        </w:rPr>
        <w:t xml:space="preserve">. על </w:t>
      </w:r>
      <w:r w:rsidR="00433C8E">
        <w:rPr>
          <w:rFonts w:hint="cs"/>
          <w:rtl/>
        </w:rPr>
        <w:t xml:space="preserve"> אף שהשיפוט שלנו את המעשה כנראה יהיה דומה או</w:t>
      </w:r>
      <w:r w:rsidR="00483F66">
        <w:rPr>
          <w:rFonts w:hint="cs"/>
          <w:rtl/>
        </w:rPr>
        <w:t xml:space="preserve"> זהה.</w:t>
      </w:r>
      <w:r>
        <w:rPr>
          <w:rFonts w:hint="cs"/>
          <w:rtl/>
        </w:rPr>
        <w:t xml:space="preserve"> </w:t>
      </w:r>
    </w:p>
    <w:p w:rsidR="00483F66" w:rsidRDefault="00483F66" w:rsidP="008E5A79">
      <w:pPr>
        <w:rPr>
          <w:rtl/>
        </w:rPr>
      </w:pPr>
    </w:p>
    <w:p w:rsidR="00002636" w:rsidRPr="006D176F" w:rsidRDefault="00002636" w:rsidP="008E5A79">
      <w:pPr>
        <w:rPr>
          <w:b/>
          <w:bCs/>
          <w:sz w:val="24"/>
          <w:szCs w:val="24"/>
          <w:rtl/>
        </w:rPr>
      </w:pPr>
      <w:r w:rsidRPr="006D176F">
        <w:rPr>
          <w:rFonts w:hint="cs"/>
          <w:b/>
          <w:bCs/>
          <w:sz w:val="24"/>
          <w:szCs w:val="24"/>
          <w:rtl/>
        </w:rPr>
        <w:t>השתמטות</w:t>
      </w:r>
    </w:p>
    <w:p w:rsidR="00483F66" w:rsidRDefault="00483F66" w:rsidP="008E5A79">
      <w:pPr>
        <w:rPr>
          <w:rtl/>
        </w:rPr>
      </w:pPr>
      <w:r>
        <w:rPr>
          <w:rFonts w:hint="cs"/>
          <w:rtl/>
        </w:rPr>
        <w:t xml:space="preserve">אדם אשר משטמת מהשירות הצבאי יכול </w:t>
      </w:r>
      <w:r w:rsidR="00E350E3">
        <w:rPr>
          <w:rFonts w:hint="cs"/>
          <w:rtl/>
        </w:rPr>
        <w:t>לנמק זאת במגוון רב של סיבות.</w:t>
      </w:r>
      <w:r>
        <w:rPr>
          <w:rFonts w:hint="cs"/>
          <w:rtl/>
        </w:rPr>
        <w:t xml:space="preserve"> בסופו של </w:t>
      </w:r>
      <w:r w:rsidR="00E350E3">
        <w:rPr>
          <w:rFonts w:hint="cs"/>
          <w:rtl/>
        </w:rPr>
        <w:t>דבר, עד שהחוקים במדינה לא ישתנו, השירות הצבאי הוא חוק. לא לקיימו</w:t>
      </w:r>
      <w:r>
        <w:rPr>
          <w:rFonts w:hint="cs"/>
          <w:rtl/>
        </w:rPr>
        <w:t xml:space="preserve"> אינו מקביל לחציית מעבר חצייה באור אדום. מדובר בחוק אשר בעקבותיו מוסרים</w:t>
      </w:r>
      <w:r w:rsidR="00E350E3">
        <w:rPr>
          <w:rFonts w:hint="cs"/>
          <w:rtl/>
        </w:rPr>
        <w:t xml:space="preserve"> אנשים את חייהם. אפשר לטעון כנגד </w:t>
      </w:r>
      <w:r>
        <w:rPr>
          <w:rFonts w:hint="cs"/>
          <w:rtl/>
        </w:rPr>
        <w:t xml:space="preserve">החוק </w:t>
      </w:r>
      <w:r w:rsidR="00E350E3">
        <w:rPr>
          <w:rFonts w:hint="cs"/>
          <w:rtl/>
        </w:rPr>
        <w:t>שהוא אינו תורם למדינה</w:t>
      </w:r>
      <w:r>
        <w:rPr>
          <w:rFonts w:hint="cs"/>
          <w:rtl/>
        </w:rPr>
        <w:t>, ניתן</w:t>
      </w:r>
      <w:r w:rsidR="00E350E3">
        <w:rPr>
          <w:rFonts w:hint="cs"/>
          <w:rtl/>
        </w:rPr>
        <w:t xml:space="preserve"> אף</w:t>
      </w:r>
      <w:r>
        <w:rPr>
          <w:rFonts w:hint="cs"/>
          <w:rtl/>
        </w:rPr>
        <w:t xml:space="preserve"> לטעון שעדיף שהמדינה לא תתקיים</w:t>
      </w:r>
      <w:r w:rsidR="00E350E3">
        <w:rPr>
          <w:rFonts w:hint="cs"/>
          <w:rtl/>
        </w:rPr>
        <w:t>. אולם</w:t>
      </w:r>
      <w:r w:rsidR="00B37296">
        <w:rPr>
          <w:rFonts w:hint="cs"/>
          <w:rtl/>
        </w:rPr>
        <w:t xml:space="preserve"> על</w:t>
      </w:r>
      <w:r w:rsidR="00E350E3">
        <w:rPr>
          <w:rFonts w:hint="cs"/>
          <w:rtl/>
        </w:rPr>
        <w:t xml:space="preserve"> הערכים היסודיים שבבסיסו</w:t>
      </w:r>
      <w:r>
        <w:rPr>
          <w:rFonts w:hint="cs"/>
          <w:rtl/>
        </w:rPr>
        <w:t xml:space="preserve"> של השירות הצבאי לא ניתן לערער </w:t>
      </w:r>
      <w:r>
        <w:rPr>
          <w:rtl/>
        </w:rPr>
        <w:t>–</w:t>
      </w:r>
      <w:r>
        <w:rPr>
          <w:rFonts w:hint="cs"/>
          <w:rtl/>
        </w:rPr>
        <w:t xml:space="preserve"> חוק מדינה שבעקבותיו אנשים מסכנים את חייהם ולעיתים מוסרים את נפשם.</w:t>
      </w:r>
    </w:p>
    <w:p w:rsidR="00483F66" w:rsidRDefault="00483F66" w:rsidP="008E5A79">
      <w:pPr>
        <w:rPr>
          <w:rtl/>
        </w:rPr>
      </w:pPr>
      <w:r>
        <w:rPr>
          <w:rFonts w:hint="cs"/>
          <w:rtl/>
        </w:rPr>
        <w:t>אם אדם כלשהו אינו מוכן למלא אחר החובה הבסיסית הזו, אני מצפה ממנו שיעשה דבר מאוד בסיסי.</w:t>
      </w:r>
    </w:p>
    <w:p w:rsidR="00483F66" w:rsidRDefault="00483F66" w:rsidP="008E5A79">
      <w:pPr>
        <w:rPr>
          <w:rtl/>
        </w:rPr>
      </w:pPr>
      <w:r>
        <w:rPr>
          <w:rFonts w:hint="cs"/>
          <w:rtl/>
        </w:rPr>
        <w:t>לא יגור כאן.</w:t>
      </w:r>
      <w:r w:rsidR="00E350E3">
        <w:rPr>
          <w:rFonts w:hint="cs"/>
          <w:rtl/>
        </w:rPr>
        <w:t xml:space="preserve"> שלא יחיה כאן</w:t>
      </w:r>
    </w:p>
    <w:p w:rsidR="00E350E3" w:rsidRDefault="00E350E3" w:rsidP="008E5A79">
      <w:pPr>
        <w:rPr>
          <w:rtl/>
        </w:rPr>
      </w:pPr>
      <w:r>
        <w:rPr>
          <w:rFonts w:hint="cs"/>
          <w:rtl/>
        </w:rPr>
        <w:t>זאת הציפייה שלי מאותו אדם.</w:t>
      </w:r>
    </w:p>
    <w:p w:rsidR="00D34C88" w:rsidRDefault="00E350E3" w:rsidP="00D34C88">
      <w:r>
        <w:rPr>
          <w:rFonts w:hint="cs"/>
          <w:rtl/>
        </w:rPr>
        <w:t xml:space="preserve"> אף על פי כן</w:t>
      </w:r>
      <w:r w:rsidR="00483F66">
        <w:rPr>
          <w:rFonts w:hint="cs"/>
          <w:rtl/>
        </w:rPr>
        <w:t xml:space="preserve"> בהקשר של השוני שבין השיפוטיות</w:t>
      </w:r>
      <w:r w:rsidR="00D34C88">
        <w:rPr>
          <w:rFonts w:hint="cs"/>
          <w:rtl/>
        </w:rPr>
        <w:t xml:space="preserve"> (למעשה הלא מוסרי)</w:t>
      </w:r>
      <w:r w:rsidR="00483F66">
        <w:rPr>
          <w:rFonts w:hint="cs"/>
          <w:rtl/>
        </w:rPr>
        <w:t xml:space="preserve"> לתגובה, לא אפעיל כלפיו אלימות, לא אמנע ממנו להיכנס לביתי, אבל במקרה הפרטי שלי.. לא אסכים שיהיה תלמידי.</w:t>
      </w:r>
      <w:r w:rsidR="00D34C88">
        <w:rPr>
          <w:rFonts w:hint="cs"/>
          <w:rtl/>
        </w:rPr>
        <w:t xml:space="preserve"> </w:t>
      </w:r>
    </w:p>
    <w:sectPr w:rsidR="00D34C88" w:rsidSect="00D23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3B38F6"/>
    <w:rsid w:val="00002636"/>
    <w:rsid w:val="000C0972"/>
    <w:rsid w:val="003B38F6"/>
    <w:rsid w:val="00433C8E"/>
    <w:rsid w:val="00483F66"/>
    <w:rsid w:val="00515232"/>
    <w:rsid w:val="006D176F"/>
    <w:rsid w:val="00844F46"/>
    <w:rsid w:val="008E5A79"/>
    <w:rsid w:val="009E17BF"/>
    <w:rsid w:val="00B37296"/>
    <w:rsid w:val="00C40ED9"/>
    <w:rsid w:val="00D239C4"/>
    <w:rsid w:val="00D34C88"/>
    <w:rsid w:val="00E073A2"/>
    <w:rsid w:val="00E350E3"/>
    <w:rsid w:val="00E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yuval_s</dc:creator>
  <cp:keywords/>
  <dc:description/>
  <cp:lastModifiedBy>yuval_s</cp:lastModifiedBy>
  <cp:revision>9</cp:revision>
  <dcterms:created xsi:type="dcterms:W3CDTF">2012-04-30T12:03:00Z</dcterms:created>
  <dcterms:modified xsi:type="dcterms:W3CDTF">2012-05-07T05:07:00Z</dcterms:modified>
</cp:coreProperties>
</file>