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6F" w:rsidRPr="00073D7E" w:rsidRDefault="001C554B" w:rsidP="001C554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73D7E">
        <w:rPr>
          <w:rFonts w:cs="David" w:hint="cs"/>
          <w:b/>
          <w:bCs/>
          <w:sz w:val="28"/>
          <w:szCs w:val="28"/>
          <w:u w:val="single"/>
          <w:rtl/>
        </w:rPr>
        <w:t xml:space="preserve">המכינה הקדם צבאית "נחשון" </w:t>
      </w:r>
      <w:r w:rsidRPr="00073D7E">
        <w:rPr>
          <w:rFonts w:cs="David"/>
          <w:b/>
          <w:bCs/>
          <w:sz w:val="28"/>
          <w:szCs w:val="28"/>
          <w:u w:val="single"/>
          <w:rtl/>
        </w:rPr>
        <w:t>–</w:t>
      </w:r>
      <w:r w:rsidRPr="00073D7E">
        <w:rPr>
          <w:rFonts w:cs="David" w:hint="cs"/>
          <w:b/>
          <w:bCs/>
          <w:sz w:val="28"/>
          <w:szCs w:val="28"/>
          <w:u w:val="single"/>
          <w:rtl/>
        </w:rPr>
        <w:t xml:space="preserve"> המדרשה הישראלית למנהיגות חברתית</w:t>
      </w:r>
    </w:p>
    <w:p w:rsidR="001C554B" w:rsidRPr="001E4C1D" w:rsidRDefault="001C554B" w:rsidP="00B06542">
      <w:pPr>
        <w:jc w:val="center"/>
        <w:rPr>
          <w:rFonts w:cs="David"/>
          <w:rtl/>
        </w:rPr>
      </w:pPr>
      <w:r w:rsidRPr="001E4C1D">
        <w:rPr>
          <w:rFonts w:cs="David" w:hint="cs"/>
          <w:rtl/>
        </w:rPr>
        <w:t xml:space="preserve">מחזור ט"ז הראשון, שובל, 2012, התשע"ג שבוע </w:t>
      </w:r>
      <w:r w:rsidR="00B06542">
        <w:rPr>
          <w:rFonts w:cs="David" w:hint="cs"/>
          <w:rtl/>
        </w:rPr>
        <w:t xml:space="preserve">5 </w:t>
      </w:r>
      <w:r w:rsidRPr="001E4C1D">
        <w:rPr>
          <w:rFonts w:cs="David" w:hint="cs"/>
          <w:rtl/>
        </w:rPr>
        <w:t>"ופרוש עלינו סוכת שלומך"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5376F" w:rsidRPr="001E4C1D" w:rsidTr="005871B7">
        <w:tc>
          <w:tcPr>
            <w:tcW w:w="2840" w:type="dxa"/>
            <w:shd w:val="clear" w:color="auto" w:fill="BFBFBF" w:themeFill="background1" w:themeFillShade="BF"/>
          </w:tcPr>
          <w:p w:rsidR="0085376F" w:rsidRPr="001E4C1D" w:rsidRDefault="0085376F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>יום שלישי</w:t>
            </w:r>
          </w:p>
          <w:p w:rsidR="00FC7E8B" w:rsidRPr="001E4C1D" w:rsidRDefault="00FC7E8B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>ט"ז תשרי 2/10</w:t>
            </w:r>
          </w:p>
          <w:p w:rsidR="00E83ED0" w:rsidRDefault="00E83ED0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>תהילה</w:t>
            </w:r>
          </w:p>
          <w:p w:rsidR="00E93C21" w:rsidRPr="001E4C1D" w:rsidRDefault="005871B7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 xml:space="preserve">מ. יום: </w:t>
            </w:r>
            <w:r w:rsidR="00E93C21" w:rsidRPr="001E4C1D">
              <w:rPr>
                <w:rFonts w:ascii="Arial" w:eastAsia="Times New Roman" w:hAnsi="Arial" w:cs="David" w:hint="cs"/>
                <w:b/>
                <w:bCs/>
                <w:color w:val="222222"/>
                <w:sz w:val="20"/>
                <w:szCs w:val="20"/>
                <w:rtl/>
              </w:rPr>
              <w:t>מיתר דניאל וצור נאור</w:t>
            </w:r>
          </w:p>
          <w:p w:rsidR="00E93C21" w:rsidRPr="001E4C1D" w:rsidRDefault="005871B7" w:rsidP="005871B7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Arial" w:eastAsia="Times New Roman" w:hAnsi="Arial" w:cs="David"/>
                <w:b/>
                <w:bCs/>
                <w:color w:val="222222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תורנים: </w:t>
            </w:r>
            <w:r w:rsidR="00E93C21"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אדוה רוזן ועידן פליישמן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85376F" w:rsidRPr="001E4C1D" w:rsidRDefault="0085376F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יום רביעי</w:t>
            </w:r>
          </w:p>
          <w:p w:rsidR="00FC7E8B" w:rsidRPr="001E4C1D" w:rsidRDefault="00FC7E8B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י"ז תשרי 3/10</w:t>
            </w:r>
          </w:p>
          <w:p w:rsidR="00FC7E8B" w:rsidRDefault="00E83ED0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עמרי</w:t>
            </w:r>
          </w:p>
          <w:p w:rsidR="00E93C21" w:rsidRPr="001E4C1D" w:rsidRDefault="00E93C21" w:rsidP="00E93C21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קורל פרידמן ויובל אלון</w:t>
            </w:r>
          </w:p>
          <w:p w:rsidR="00E93C21" w:rsidRPr="001E4C1D" w:rsidRDefault="00E93C21" w:rsidP="00E93C21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אביבה הר-ולבר יואב ביטון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85376F" w:rsidRPr="001E4C1D" w:rsidRDefault="0085376F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יום חמישי</w:t>
            </w:r>
          </w:p>
          <w:p w:rsidR="00FC7E8B" w:rsidRPr="001E4C1D" w:rsidRDefault="00FC7E8B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E4C1D">
              <w:rPr>
                <w:rFonts w:cs="David" w:hint="cs"/>
                <w:b/>
                <w:bCs/>
                <w:sz w:val="20"/>
                <w:szCs w:val="20"/>
                <w:rtl/>
              </w:rPr>
              <w:t>י"ח תשרי 4/10</w:t>
            </w:r>
          </w:p>
          <w:p w:rsidR="00FC7E8B" w:rsidRPr="001E4C1D" w:rsidRDefault="00FC7E8B" w:rsidP="001E4C1D">
            <w:pPr>
              <w:spacing w:line="36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85376F" w:rsidRPr="001E4C1D" w:rsidTr="0085376F">
        <w:tc>
          <w:tcPr>
            <w:tcW w:w="2840" w:type="dxa"/>
          </w:tcPr>
          <w:p w:rsidR="009206E3" w:rsidRDefault="009206E3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9206E3" w:rsidRDefault="009206E3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9206E3" w:rsidRDefault="009206E3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9206E3" w:rsidRDefault="009206E3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85376F" w:rsidRPr="001E4C1D" w:rsidRDefault="0085376F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12: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00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נפגשים בבנייני האומה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13:30 מוזיאון ישראל- הדרכה עם אמא של דור.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15:00 הפסקה</w:t>
            </w:r>
          </w:p>
          <w:p w:rsidR="0085376F" w:rsidRPr="001E4C1D" w:rsidRDefault="0085376F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15:30 הליכה 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לגן סאקר</w:t>
            </w:r>
          </w:p>
          <w:p w:rsidR="0085376F" w:rsidRPr="001E4C1D" w:rsidRDefault="0085376F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16:00 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זמן מובילי יום</w:t>
            </w:r>
          </w:p>
          <w:p w:rsidR="00B06542" w:rsidRDefault="00B06542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16:15 פעילות בשוק</w:t>
            </w:r>
          </w:p>
          <w:p w:rsidR="0085376F" w:rsidRPr="001E4C1D" w:rsidRDefault="00B06542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17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:</w:t>
            </w:r>
            <w:r w:rsidR="009206E3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15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הפסקה</w:t>
            </w:r>
          </w:p>
          <w:p w:rsidR="0085376F" w:rsidRPr="001E4C1D" w:rsidRDefault="00B06542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17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:</w:t>
            </w:r>
            <w:r w:rsidR="009206E3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45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הליכה לשבט מצדה</w:t>
            </w:r>
          </w:p>
          <w:p w:rsidR="0085376F" w:rsidRPr="001E4C1D" w:rsidRDefault="00B06542" w:rsidP="009206E3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18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:</w:t>
            </w:r>
            <w:r w:rsidR="009206E3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30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התארגנות</w:t>
            </w:r>
          </w:p>
          <w:p w:rsidR="0085376F" w:rsidRDefault="00B06542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19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:00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ארוחת ערב</w:t>
            </w:r>
          </w:p>
          <w:p w:rsidR="00B06542" w:rsidRDefault="00B06542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19:45 דליה מרקס- רבה רפורמית על התנועה ליהדות מתקדמת</w:t>
            </w:r>
          </w:p>
          <w:p w:rsidR="00B06542" w:rsidRPr="001E4C1D" w:rsidRDefault="00B06542" w:rsidP="00B06542">
            <w:pPr>
              <w:shd w:val="clear" w:color="auto" w:fill="FFFFFF"/>
              <w:spacing w:line="360" w:lineRule="auto"/>
              <w:rPr>
                <w:rFonts w:cs="David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21:00 סיכום ועיבוד יום + תדרוך למחר</w:t>
            </w:r>
          </w:p>
        </w:tc>
        <w:tc>
          <w:tcPr>
            <w:tcW w:w="2841" w:type="dxa"/>
          </w:tcPr>
          <w:p w:rsidR="0085376F" w:rsidRDefault="0085376F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07: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00</w:t>
            </w: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א. בוקר</w:t>
            </w:r>
          </w:p>
          <w:p w:rsidR="00B06542" w:rsidRPr="001E4C1D" w:rsidRDefault="00B06542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07:30 נקיונות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08:00 יציאה לכיו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ו</w:t>
            </w: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ן אקי"ם ירושלים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09:00- פעילות תורמת באקי"ם 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12:00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הליכה לטיילת ארמון הנציב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12:30 הדרכה- תצפית מהטיילת- טל ושיר.</w:t>
            </w:r>
          </w:p>
          <w:p w:rsidR="0085376F" w:rsidRPr="001E4C1D" w:rsidRDefault="0085376F" w:rsidP="00B06542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3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: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00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ארוחת צהריים</w:t>
            </w:r>
            <w:r w:rsidR="00B06542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ו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זמן מנוחה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17:00 יציאה לכיוון קשר יהודי.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18:00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קבלת פנים בסוכה מרכזית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18:30 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חג סוכות-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משה ברוורמן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20:00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סעודת חג בסוכה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21:00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שמחת בית השואבה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br/>
              <w:t xml:space="preserve">22:00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קבוצות דיון 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23:00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יציאה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רגלית לישיב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ת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חסידות סלונים במאה שערים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23:30 </w:t>
            </w:r>
            <w:r w:rsidR="0085376F"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הרצאה</w:t>
            </w:r>
          </w:p>
          <w:p w:rsid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</w:rPr>
              <w:t xml:space="preserve"> </w:t>
            </w:r>
            <w:r w:rsid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24:00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</w:rPr>
              <w:t xml:space="preserve"> </w:t>
            </w:r>
            <w:r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ריקודים בבית הכנסת של קרלין/ שאלות ותשובות עם מנחם אייזן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01:00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</w:rPr>
              <w:t xml:space="preserve"> </w:t>
            </w: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יציאה רגלית לרובע היהודי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02:00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פגישה עם זאב קצנלבוגן על גג ישיבת אש התורה מול הכותל המערבי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03:00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ניצן הס - הופעת יחיד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04:30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</w:rPr>
              <w:t xml:space="preserve"> </w:t>
            </w:r>
            <w:r w:rsidRPr="001E4C1D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סיכום הלילה</w:t>
            </w:r>
          </w:p>
          <w:p w:rsidR="0085376F" w:rsidRPr="001E4C1D" w:rsidRDefault="001E4C1D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05:00 </w:t>
            </w:r>
            <w:r w:rsidR="0085376F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נטילת ארבעה מינים, ותפילת ותיקין בכותל המערבי למעוניינים</w:t>
            </w:r>
          </w:p>
          <w:p w:rsidR="0085376F" w:rsidRPr="001E4C1D" w:rsidRDefault="0085376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</w:tc>
        <w:tc>
          <w:tcPr>
            <w:tcW w:w="2841" w:type="dxa"/>
          </w:tcPr>
          <w:p w:rsidR="00B015E9" w:rsidRDefault="009206E3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6:00</w:t>
            </w:r>
            <w:r w:rsidR="00B015E9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 xml:space="preserve"> תדרוך 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לשבוע הבא </w:t>
            </w:r>
            <w:r w:rsidR="00B015E9" w:rsidRPr="001E4C1D"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  <w:t>ופיזור עצמאי</w:t>
            </w:r>
            <w:r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 xml:space="preserve"> מהעיר העתיקה</w:t>
            </w:r>
            <w:r w:rsidR="00E559EF">
              <w:rPr>
                <w:rFonts w:ascii="Arial" w:eastAsia="Times New Roman" w:hAnsi="Arial" w:cs="David" w:hint="cs"/>
                <w:color w:val="222222"/>
                <w:sz w:val="20"/>
                <w:szCs w:val="20"/>
                <w:rtl/>
              </w:rPr>
              <w:t>.</w:t>
            </w:r>
          </w:p>
          <w:p w:rsidR="00E559EF" w:rsidRDefault="00E559E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E559EF" w:rsidRDefault="00E559EF" w:rsidP="001E4C1D">
            <w:pPr>
              <w:shd w:val="clear" w:color="auto" w:fill="FFFFFF"/>
              <w:spacing w:line="360" w:lineRule="auto"/>
              <w:rPr>
                <w:rFonts w:ascii="Arial" w:eastAsia="Times New Roman" w:hAnsi="Arial" w:cs="David"/>
                <w:color w:val="222222"/>
                <w:sz w:val="20"/>
                <w:szCs w:val="20"/>
                <w:rtl/>
              </w:rPr>
            </w:pPr>
          </w:p>
          <w:p w:rsidR="00E559EF" w:rsidRPr="00E559EF" w:rsidRDefault="00E559EF" w:rsidP="00E559EF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Guttman Stam"/>
                <w:color w:val="222222"/>
                <w:sz w:val="60"/>
                <w:szCs w:val="60"/>
                <w:rtl/>
              </w:rPr>
            </w:pPr>
            <w:r w:rsidRPr="00E559EF">
              <w:rPr>
                <w:rFonts w:ascii="Arial" w:eastAsia="Times New Roman" w:hAnsi="Arial" w:cs="Guttman Stam" w:hint="cs"/>
                <w:color w:val="222222"/>
                <w:sz w:val="60"/>
                <w:szCs w:val="60"/>
                <w:rtl/>
              </w:rPr>
              <w:t>שבת שלום!</w:t>
            </w:r>
          </w:p>
          <w:p w:rsidR="0085376F" w:rsidRPr="001E4C1D" w:rsidRDefault="0085376F" w:rsidP="001E4C1D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85376F" w:rsidRPr="0085376F" w:rsidRDefault="0085376F"/>
    <w:sectPr w:rsidR="0085376F" w:rsidRPr="0085376F" w:rsidSect="00073D7E">
      <w:pgSz w:w="11906" w:h="16838"/>
      <w:pgMar w:top="1440" w:right="1800" w:bottom="1440" w:left="180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Stam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6F"/>
    <w:rsid w:val="00043CB2"/>
    <w:rsid w:val="00073D7E"/>
    <w:rsid w:val="001C554B"/>
    <w:rsid w:val="001E4C1D"/>
    <w:rsid w:val="002634DE"/>
    <w:rsid w:val="005871B7"/>
    <w:rsid w:val="005B2237"/>
    <w:rsid w:val="0085376F"/>
    <w:rsid w:val="0086462F"/>
    <w:rsid w:val="008B3B3A"/>
    <w:rsid w:val="009206E3"/>
    <w:rsid w:val="00B015E9"/>
    <w:rsid w:val="00B06542"/>
    <w:rsid w:val="00E559EF"/>
    <w:rsid w:val="00E83ED0"/>
    <w:rsid w:val="00E93C21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yuval</cp:lastModifiedBy>
  <cp:revision>2</cp:revision>
  <dcterms:created xsi:type="dcterms:W3CDTF">2012-09-28T22:01:00Z</dcterms:created>
  <dcterms:modified xsi:type="dcterms:W3CDTF">2012-09-28T22:01:00Z</dcterms:modified>
</cp:coreProperties>
</file>